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E4" w:rsidRDefault="00493757" w:rsidP="00493757">
      <w:pPr>
        <w:pStyle w:val="Nadpis1"/>
      </w:pPr>
      <w:r>
        <w:t>Soupis věcných břemen v areálu bývalé Mayerovy továrny</w:t>
      </w:r>
    </w:p>
    <w:p w:rsidR="00493757" w:rsidRDefault="00493757" w:rsidP="00493757"/>
    <w:p w:rsidR="00493757" w:rsidRDefault="00493757" w:rsidP="00493757">
      <w:pPr>
        <w:pStyle w:val="Odstavecseseznamem"/>
        <w:numPr>
          <w:ilvl w:val="0"/>
          <w:numId w:val="1"/>
        </w:numPr>
      </w:pPr>
      <w:r>
        <w:t>Oprávněný: ČEZ Distribuce</w:t>
      </w:r>
    </w:p>
    <w:p w:rsidR="00493757" w:rsidRDefault="00493757" w:rsidP="00493757">
      <w:pPr>
        <w:pStyle w:val="Odstavecseseznamem"/>
      </w:pPr>
      <w:r>
        <w:t>Druh břemene: Právo vstupu při opravě a údržbě elektrického vedení</w:t>
      </w:r>
    </w:p>
    <w:p w:rsidR="00493757" w:rsidRDefault="008E4BC9" w:rsidP="00493757">
      <w:pPr>
        <w:pStyle w:val="Odstavecseseznamem"/>
      </w:pPr>
      <w:r>
        <w:t xml:space="preserve">Pozemková parcela č. 461/4, k. </w:t>
      </w:r>
      <w:proofErr w:type="spellStart"/>
      <w:r>
        <w:t>ú.</w:t>
      </w:r>
      <w:proofErr w:type="spellEnd"/>
      <w:r>
        <w:t xml:space="preserve"> Dvůr Králové nad Labem</w:t>
      </w:r>
    </w:p>
    <w:p w:rsidR="008E4BC9" w:rsidRDefault="008E4BC9" w:rsidP="008E4BC9">
      <w:pPr>
        <w:pStyle w:val="Odstavecseseznamem"/>
        <w:numPr>
          <w:ilvl w:val="0"/>
          <w:numId w:val="1"/>
        </w:numPr>
      </w:pPr>
      <w:r>
        <w:t>Oprávněný: Vlastník st. p. č. 461/2</w:t>
      </w:r>
    </w:p>
    <w:p w:rsidR="008E4BC9" w:rsidRDefault="008E4BC9" w:rsidP="008E4BC9">
      <w:pPr>
        <w:pStyle w:val="Odstavecseseznamem"/>
      </w:pPr>
      <w:r>
        <w:t>Druh břemene: Právo jízdy a chůze</w:t>
      </w:r>
    </w:p>
    <w:p w:rsidR="008E4BC9" w:rsidRDefault="008E4BC9" w:rsidP="008E4BC9">
      <w:pPr>
        <w:pStyle w:val="Odstavecseseznamem"/>
      </w:pPr>
      <w:r>
        <w:t>Pozemková parcela č. 461/4</w:t>
      </w:r>
      <w:r>
        <w:t xml:space="preserve">, </w:t>
      </w:r>
      <w:r>
        <w:t xml:space="preserve">k. </w:t>
      </w:r>
      <w:proofErr w:type="spellStart"/>
      <w:r>
        <w:t>ú.</w:t>
      </w:r>
      <w:proofErr w:type="spellEnd"/>
      <w:r>
        <w:t xml:space="preserve"> Dvůr Králové nad Labem</w:t>
      </w:r>
    </w:p>
    <w:p w:rsidR="008E4BC9" w:rsidRDefault="008E4BC9" w:rsidP="008E4BC9">
      <w:pPr>
        <w:pStyle w:val="Odstavecseseznamem"/>
        <w:numPr>
          <w:ilvl w:val="0"/>
          <w:numId w:val="1"/>
        </w:numPr>
      </w:pPr>
      <w:r>
        <w:t>Oprávněný: Vlastník st. p. č. 461/</w:t>
      </w:r>
      <w:r>
        <w:t>8</w:t>
      </w:r>
    </w:p>
    <w:p w:rsidR="008E4BC9" w:rsidRDefault="008E4BC9" w:rsidP="008E4BC9">
      <w:pPr>
        <w:pStyle w:val="Odstavecseseznamem"/>
      </w:pPr>
      <w:r>
        <w:t xml:space="preserve">Druh břemene: Právo </w:t>
      </w:r>
      <w:r>
        <w:t>oprav a údržby sdělovacího kabelu, vodovou a kanalizace</w:t>
      </w:r>
    </w:p>
    <w:p w:rsidR="008E4BC9" w:rsidRDefault="008E4BC9" w:rsidP="008E4BC9">
      <w:pPr>
        <w:pStyle w:val="Odstavecseseznamem"/>
      </w:pPr>
      <w:r>
        <w:t xml:space="preserve">Pozemková parcela č. </w:t>
      </w:r>
      <w:r>
        <w:t>4236 a 4237</w:t>
      </w:r>
      <w:r>
        <w:t xml:space="preserve">, k. </w:t>
      </w:r>
      <w:proofErr w:type="spellStart"/>
      <w:r>
        <w:t>ú.</w:t>
      </w:r>
      <w:proofErr w:type="spellEnd"/>
      <w:r>
        <w:t xml:space="preserve"> Dvůr Králové nad Labem</w:t>
      </w:r>
    </w:p>
    <w:p w:rsidR="00755453" w:rsidRDefault="00755453" w:rsidP="00755453">
      <w:pPr>
        <w:pStyle w:val="Odstavecseseznamem"/>
        <w:numPr>
          <w:ilvl w:val="0"/>
          <w:numId w:val="1"/>
        </w:numPr>
      </w:pPr>
      <w:r>
        <w:t>Oprávněný: Vlas</w:t>
      </w:r>
      <w:r>
        <w:t>tník st. p. č. 461/</w:t>
      </w:r>
      <w:r w:rsidR="00290348">
        <w:t>6 a 461/</w:t>
      </w:r>
      <w:r>
        <w:t>8</w:t>
      </w:r>
    </w:p>
    <w:p w:rsidR="00755453" w:rsidRDefault="00755453" w:rsidP="00755453">
      <w:pPr>
        <w:pStyle w:val="Odstavecseseznamem"/>
      </w:pPr>
      <w:r>
        <w:t xml:space="preserve">Druh břemene: Právo </w:t>
      </w:r>
      <w:r w:rsidR="00290348">
        <w:t>chůze a jízdy</w:t>
      </w:r>
      <w:bookmarkStart w:id="0" w:name="_GoBack"/>
      <w:bookmarkEnd w:id="0"/>
    </w:p>
    <w:p w:rsidR="008E4BC9" w:rsidRDefault="00755453" w:rsidP="00755453">
      <w:pPr>
        <w:pStyle w:val="Odstavecseseznamem"/>
      </w:pPr>
      <w:r>
        <w:t xml:space="preserve">Pozemková parcela č. 4236 a 4237, k. </w:t>
      </w:r>
      <w:proofErr w:type="spellStart"/>
      <w:r>
        <w:t>ú.</w:t>
      </w:r>
      <w:proofErr w:type="spellEnd"/>
      <w:r>
        <w:t xml:space="preserve"> Dvůr Králové nad Labem</w:t>
      </w:r>
    </w:p>
    <w:p w:rsidR="00493757" w:rsidRPr="00493757" w:rsidRDefault="00493757" w:rsidP="00493757">
      <w:pPr>
        <w:ind w:left="720"/>
      </w:pPr>
    </w:p>
    <w:sectPr w:rsidR="00493757" w:rsidRPr="00493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04467"/>
    <w:multiLevelType w:val="hybridMultilevel"/>
    <w:tmpl w:val="BCDCE8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433"/>
    <w:rsid w:val="000D0938"/>
    <w:rsid w:val="00290348"/>
    <w:rsid w:val="00493757"/>
    <w:rsid w:val="006C7433"/>
    <w:rsid w:val="00755453"/>
    <w:rsid w:val="00825BE4"/>
    <w:rsid w:val="008E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37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3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937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37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3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493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Pokorný Ctirad Ing.</dc:creator>
  <cp:lastModifiedBy>Pokorný Ctirad Ing.</cp:lastModifiedBy>
  <cp:revision>5</cp:revision>
  <cp:lastPrinted>2021-02-24T20:05:00Z</cp:lastPrinted>
  <dcterms:created xsi:type="dcterms:W3CDTF">2021-02-24T19:38:00Z</dcterms:created>
  <dcterms:modified xsi:type="dcterms:W3CDTF">2021-02-24T20:05:00Z</dcterms:modified>
</cp:coreProperties>
</file>